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49"/>
        <w:gridCol w:w="222"/>
      </w:tblGrid>
      <w:tr w:rsidR="00903A19" w:rsidRPr="00F3316A" w:rsidTr="00214E24">
        <w:tc>
          <w:tcPr>
            <w:tcW w:w="9349" w:type="dxa"/>
          </w:tcPr>
          <w:p w:rsidR="001101A0" w:rsidRDefault="001101A0">
            <w:r>
              <w:rPr>
                <w:noProof/>
                <w:lang w:eastAsia="ru-RU"/>
              </w:rPr>
              <w:drawing>
                <wp:inline distT="0" distB="0" distL="0" distR="0">
                  <wp:extent cx="6110684" cy="8601075"/>
                  <wp:effectExtent l="19050" t="0" r="4366" b="0"/>
                  <wp:docPr id="1" name="Рисунок 1" descr="E:\ПОЛОЖЕНИЯ\Положение 2017-2018\ЛЕТО\Лето положения сканы\сканирование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ОЖЕНИЯ\Положение 2017-2018\ЛЕТО\Лето положения сканы\сканирование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684" cy="860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A19" w:rsidRPr="00F3316A" w:rsidRDefault="00903A19" w:rsidP="00214E24"/>
        </w:tc>
        <w:tc>
          <w:tcPr>
            <w:tcW w:w="222" w:type="dxa"/>
          </w:tcPr>
          <w:p w:rsidR="00903A19" w:rsidRPr="00F3316A" w:rsidRDefault="00903A19" w:rsidP="00214E24"/>
        </w:tc>
      </w:tr>
    </w:tbl>
    <w:p w:rsidR="00903A19" w:rsidRPr="00903A19" w:rsidRDefault="00903A19" w:rsidP="00903A19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lastRenderedPageBreak/>
        <w:t>2.4.</w:t>
      </w:r>
      <w:r>
        <w:rPr>
          <w:color w:val="000000"/>
          <w:sz w:val="28"/>
          <w:szCs w:val="28"/>
        </w:rPr>
        <w:t xml:space="preserve"> </w:t>
      </w:r>
      <w:r w:rsidRPr="00903A19">
        <w:rPr>
          <w:color w:val="000000"/>
          <w:sz w:val="28"/>
          <w:szCs w:val="28"/>
        </w:rPr>
        <w:t>При большем количестве учащихся, желающих работать в том или ином трудовом объединении, оно может быть разделено на бригады.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 xml:space="preserve">2.5.Работа </w:t>
      </w:r>
      <w:r>
        <w:rPr>
          <w:color w:val="000000"/>
          <w:sz w:val="28"/>
          <w:szCs w:val="28"/>
        </w:rPr>
        <w:t xml:space="preserve"> </w:t>
      </w:r>
      <w:r w:rsidRPr="00903A19">
        <w:rPr>
          <w:color w:val="000000"/>
          <w:sz w:val="28"/>
          <w:szCs w:val="28"/>
        </w:rPr>
        <w:t>лагеря</w:t>
      </w:r>
      <w:r>
        <w:rPr>
          <w:color w:val="000000"/>
          <w:sz w:val="28"/>
          <w:szCs w:val="28"/>
        </w:rPr>
        <w:t xml:space="preserve"> может быть организована </w:t>
      </w:r>
      <w:r w:rsidRPr="00903A19">
        <w:rPr>
          <w:color w:val="000000"/>
          <w:sz w:val="28"/>
          <w:szCs w:val="28"/>
        </w:rPr>
        <w:t>в три смены: 1-я смена проводится в июне, 2-я смена – в июле, 3-я смена – в августе.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r w:rsidRPr="00903A19">
        <w:rPr>
          <w:color w:val="000000"/>
          <w:sz w:val="28"/>
          <w:szCs w:val="28"/>
        </w:rPr>
        <w:t xml:space="preserve">Лагерь работает в режиме </w:t>
      </w:r>
      <w:r>
        <w:rPr>
          <w:color w:val="000000"/>
          <w:sz w:val="28"/>
          <w:szCs w:val="28"/>
        </w:rPr>
        <w:t>шести</w:t>
      </w:r>
      <w:r w:rsidRPr="00903A19">
        <w:rPr>
          <w:color w:val="000000"/>
          <w:sz w:val="28"/>
          <w:szCs w:val="28"/>
        </w:rPr>
        <w:t>дневной рабочей недели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разработанной</w:t>
      </w:r>
      <w:proofErr w:type="gramEnd"/>
      <w:r>
        <w:rPr>
          <w:color w:val="000000"/>
          <w:sz w:val="28"/>
          <w:szCs w:val="28"/>
        </w:rPr>
        <w:t xml:space="preserve"> и утвержденной директором школы Программы</w:t>
      </w:r>
      <w:r w:rsidRPr="00903A19">
        <w:rPr>
          <w:color w:val="000000"/>
          <w:sz w:val="28"/>
          <w:szCs w:val="28"/>
        </w:rPr>
        <w:t>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2.7.Прием учащихся в лагерь осуществляется на основании их личных заявлений (для учащихся, достигших возраста 14-ти лет), на основании заявления родителей (законных представителей) учащихся 14-ти лет, на имя директора школы и на основании допуска школьного медицинского работника.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2.8.Администрация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2.9.На период функционирования лагеря назначается начальник лагеря, руководители трудовых объединений, деятельность которых определяется их должностными инструкциями.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2.10.Каждый работник лагеря допускается к работе после прохождения медицинского осмотра с отметкой в санитарной книжке.</w:t>
      </w:r>
    </w:p>
    <w:p w:rsidR="00903A19" w:rsidRPr="00903A19" w:rsidRDefault="00903A19" w:rsidP="00903A19">
      <w:pPr>
        <w:pStyle w:val="a3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903A19">
        <w:rPr>
          <w:b/>
          <w:bCs/>
          <w:color w:val="000000"/>
          <w:sz w:val="28"/>
          <w:szCs w:val="28"/>
        </w:rPr>
        <w:t>3.Права и обязанности учащихся, посещающих летний лагерь труда и отдыха</w:t>
      </w:r>
    </w:p>
    <w:p w:rsidR="00903A19" w:rsidRPr="00903A19" w:rsidRDefault="00903A19" w:rsidP="00903A19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3.1.Учащиеся летнего лагеря имеют право:</w:t>
      </w:r>
    </w:p>
    <w:p w:rsidR="00903A19" w:rsidRPr="00903A19" w:rsidRDefault="00903A19" w:rsidP="00903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на временное прекращение посещения лагеря по болезни;</w:t>
      </w:r>
    </w:p>
    <w:p w:rsidR="00903A19" w:rsidRPr="00903A19" w:rsidRDefault="00903A19" w:rsidP="00903A19">
      <w:pPr>
        <w:pStyle w:val="a3"/>
        <w:numPr>
          <w:ilvl w:val="0"/>
          <w:numId w:val="4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 xml:space="preserve">на свободное участие в запланированных </w:t>
      </w:r>
      <w:proofErr w:type="spellStart"/>
      <w:r w:rsidRPr="00903A19">
        <w:rPr>
          <w:color w:val="000000"/>
          <w:sz w:val="28"/>
          <w:szCs w:val="28"/>
        </w:rPr>
        <w:t>досуговых</w:t>
      </w:r>
      <w:proofErr w:type="spellEnd"/>
      <w:r w:rsidRPr="00903A19">
        <w:rPr>
          <w:color w:val="000000"/>
          <w:sz w:val="28"/>
          <w:szCs w:val="28"/>
        </w:rPr>
        <w:t xml:space="preserve"> мероприятиях;</w:t>
      </w:r>
    </w:p>
    <w:p w:rsidR="00903A19" w:rsidRPr="00903A19" w:rsidRDefault="00903A19" w:rsidP="00903A19">
      <w:pPr>
        <w:pStyle w:val="a3"/>
        <w:numPr>
          <w:ilvl w:val="0"/>
          <w:numId w:val="4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на участие в самоуправлении бригады.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3.2.Учащиеся обязаны:</w:t>
      </w:r>
    </w:p>
    <w:p w:rsidR="00903A19" w:rsidRPr="00903A19" w:rsidRDefault="00903A19" w:rsidP="00903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903A19" w:rsidRPr="00903A19" w:rsidRDefault="00903A19" w:rsidP="00903A19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бережно относиться к используемому имуществу;</w:t>
      </w:r>
    </w:p>
    <w:p w:rsidR="00903A19" w:rsidRPr="00903A19" w:rsidRDefault="00903A19" w:rsidP="00903A19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выполнять законные требования администрации и работников лагеря.</w:t>
      </w:r>
    </w:p>
    <w:p w:rsidR="00903A19" w:rsidRPr="00903A19" w:rsidRDefault="00903A19" w:rsidP="00903A19">
      <w:pPr>
        <w:pStyle w:val="a3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903A19">
        <w:rPr>
          <w:b/>
          <w:bCs/>
          <w:color w:val="000000"/>
          <w:sz w:val="28"/>
          <w:szCs w:val="28"/>
        </w:rPr>
        <w:t>4.Охрана жизни и здоровья детей</w:t>
      </w:r>
    </w:p>
    <w:p w:rsidR="00903A19" w:rsidRPr="00903A19" w:rsidRDefault="00903A19" w:rsidP="00903A19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4.1.Начальник лагеря и персонал несут ответственность за полную безопасность жизни и здоровья детей, находящихся в лагере.</w:t>
      </w:r>
    </w:p>
    <w:p w:rsidR="00903A19" w:rsidRPr="00903A19" w:rsidRDefault="00903A19" w:rsidP="00903A19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lastRenderedPageBreak/>
        <w:t>4.2.Руководитель трудового объединения обязан ежедневно проводить инструктаж учащихся по правилам техники безопасности при выполнении различных видов работ.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4.3.Работники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4.4.Купание учащихся разрешается после проведения инструктажа по плаванию, в присутствии руководителя трудового объединения. Разрешение на купание дается только начальником лагеря по согласованию с медицинским работником. Группа купающихся не должна превышать десяти человек.</w:t>
      </w:r>
    </w:p>
    <w:p w:rsidR="00903A19" w:rsidRPr="00903A19" w:rsidRDefault="00903A19" w:rsidP="00903A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A19">
        <w:rPr>
          <w:color w:val="000000"/>
          <w:sz w:val="28"/>
          <w:szCs w:val="28"/>
        </w:rPr>
        <w:t>4.5.Ответственность за перевозку детей всеми видами транспорта возлагается на начальника лагеря. Запрещается перевозка детей на грузовых машинах.</w:t>
      </w:r>
    </w:p>
    <w:p w:rsidR="005353A3" w:rsidRPr="00903A19" w:rsidRDefault="005353A3" w:rsidP="00903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3A3" w:rsidRPr="00903A19" w:rsidSect="0053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64B"/>
    <w:multiLevelType w:val="multilevel"/>
    <w:tmpl w:val="FB7A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2DB"/>
    <w:multiLevelType w:val="multilevel"/>
    <w:tmpl w:val="FA8E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025EA"/>
    <w:multiLevelType w:val="multilevel"/>
    <w:tmpl w:val="68C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60C9B"/>
    <w:multiLevelType w:val="multilevel"/>
    <w:tmpl w:val="6E8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E0971"/>
    <w:multiLevelType w:val="multilevel"/>
    <w:tmpl w:val="EE9A4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3A19"/>
    <w:rsid w:val="001101A0"/>
    <w:rsid w:val="001C2DBD"/>
    <w:rsid w:val="005353A3"/>
    <w:rsid w:val="00903A19"/>
    <w:rsid w:val="00A9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Таблица 10"/>
    <w:link w:val="a5"/>
    <w:uiPriority w:val="1"/>
    <w:qFormat/>
    <w:rsid w:val="00903A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Таблица 10 Знак"/>
    <w:link w:val="a4"/>
    <w:uiPriority w:val="1"/>
    <w:locked/>
    <w:rsid w:val="00903A1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3</cp:revision>
  <dcterms:created xsi:type="dcterms:W3CDTF">2018-05-09T10:28:00Z</dcterms:created>
  <dcterms:modified xsi:type="dcterms:W3CDTF">2018-05-09T11:10:00Z</dcterms:modified>
</cp:coreProperties>
</file>