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09" w:rsidRDefault="00430D09">
      <w:r>
        <w:rPr>
          <w:noProof/>
        </w:rPr>
        <w:drawing>
          <wp:inline distT="0" distB="0" distL="0" distR="0">
            <wp:extent cx="6299835" cy="8918778"/>
            <wp:effectExtent l="19050" t="0" r="5715" b="0"/>
            <wp:docPr id="1" name="Рисунок 1" descr="E:\ПОЛОЖЕНИЯ\Положение 2017-2018\ЛЕТО\Лето положения сканы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\Положение 2017-2018\ЛЕТО\Лето положения сканы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09" w:rsidRDefault="00430D09"/>
    <w:p w:rsidR="00430D09" w:rsidRDefault="00430D09"/>
    <w:p w:rsidR="00430D09" w:rsidRDefault="00430D09"/>
    <w:p w:rsidR="009244BE" w:rsidRPr="00B037A5" w:rsidRDefault="00080DDE" w:rsidP="003A77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. К летним практическим работам в полном объёме привлекаются только </w:t>
      </w:r>
      <w:proofErr w:type="gramStart"/>
      <w:r w:rsidR="009244BE" w:rsidRPr="00B037A5">
        <w:rPr>
          <w:rFonts w:ascii="Times New Roman" w:hAnsi="Times New Roman" w:cs="Times New Roman"/>
          <w:sz w:val="24"/>
          <w:szCs w:val="24"/>
        </w:rPr>
        <w:t>здоровые</w:t>
      </w:r>
      <w:proofErr w:type="gramEnd"/>
      <w:r w:rsidR="009244BE" w:rsidRPr="00B037A5">
        <w:rPr>
          <w:rFonts w:ascii="Times New Roman" w:hAnsi="Times New Roman" w:cs="Times New Roman"/>
          <w:sz w:val="24"/>
          <w:szCs w:val="24"/>
        </w:rPr>
        <w:t xml:space="preserve"> обучающиеся. Обучающиеся, имеющие отклонения в состоянии здоровья, </w:t>
      </w:r>
      <w:r w:rsidR="00652316" w:rsidRPr="00B037A5">
        <w:rPr>
          <w:rFonts w:ascii="Times New Roman" w:hAnsi="Times New Roman" w:cs="Times New Roman"/>
          <w:sz w:val="24"/>
          <w:szCs w:val="24"/>
        </w:rPr>
        <w:t>д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опускаются к работам в объёме </w:t>
      </w:r>
      <w:proofErr w:type="gramStart"/>
      <w:r w:rsidR="009244BE" w:rsidRPr="00B037A5">
        <w:rPr>
          <w:rFonts w:ascii="Times New Roman" w:hAnsi="Times New Roman" w:cs="Times New Roman"/>
          <w:sz w:val="24"/>
          <w:szCs w:val="24"/>
        </w:rPr>
        <w:t>согласно заключения</w:t>
      </w:r>
      <w:proofErr w:type="gramEnd"/>
      <w:r w:rsidR="00652316" w:rsidRPr="00B037A5">
        <w:rPr>
          <w:rFonts w:ascii="Times New Roman" w:hAnsi="Times New Roman" w:cs="Times New Roman"/>
          <w:sz w:val="24"/>
          <w:szCs w:val="24"/>
        </w:rPr>
        <w:t xml:space="preserve"> врача. К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 общественно-полезному труду </w:t>
      </w:r>
      <w:r w:rsidR="00652316" w:rsidRPr="00B037A5">
        <w:rPr>
          <w:rFonts w:ascii="Times New Roman" w:hAnsi="Times New Roman" w:cs="Times New Roman"/>
          <w:sz w:val="24"/>
          <w:szCs w:val="24"/>
        </w:rPr>
        <w:t>не привлекаются обучающиеся, имеющие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 значительное отклонение в состоянии здоровья. </w:t>
      </w:r>
    </w:p>
    <w:p w:rsid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3.6. </w:t>
      </w:r>
      <w:r w:rsidR="00B037A5" w:rsidRPr="00B037A5">
        <w:rPr>
          <w:rFonts w:ascii="Times New Roman" w:hAnsi="Times New Roman" w:cs="Times New Roman"/>
          <w:sz w:val="24"/>
          <w:szCs w:val="24"/>
        </w:rPr>
        <w:t>Продолжительность рабочего дн</w:t>
      </w:r>
      <w:r w:rsidR="00B037A5">
        <w:rPr>
          <w:rFonts w:ascii="Times New Roman" w:hAnsi="Times New Roman" w:cs="Times New Roman"/>
          <w:sz w:val="24"/>
          <w:szCs w:val="24"/>
        </w:rPr>
        <w:t>я не должна превышать 4 часов. 1</w:t>
      </w:r>
      <w:r w:rsidR="00B037A5" w:rsidRPr="00B037A5">
        <w:rPr>
          <w:rFonts w:ascii="Times New Roman" w:hAnsi="Times New Roman" w:cs="Times New Roman"/>
          <w:sz w:val="24"/>
          <w:szCs w:val="24"/>
        </w:rPr>
        <w:t xml:space="preserve"> </w:t>
      </w:r>
      <w:r w:rsidR="00B037A5">
        <w:rPr>
          <w:rFonts w:ascii="Times New Roman" w:hAnsi="Times New Roman" w:cs="Times New Roman"/>
          <w:sz w:val="24"/>
          <w:szCs w:val="24"/>
        </w:rPr>
        <w:t>час</w:t>
      </w:r>
      <w:r w:rsidR="00CB5FBB" w:rsidRPr="00CB5FBB">
        <w:t xml:space="preserve"> </w:t>
      </w:r>
      <w:r w:rsidR="003A77DC">
        <w:t xml:space="preserve">- </w:t>
      </w:r>
      <w:r w:rsidR="00CB5FBB" w:rsidRPr="00CB5FBB">
        <w:rPr>
          <w:rFonts w:ascii="Times New Roman" w:hAnsi="Times New Roman" w:cs="Times New Roman"/>
          <w:sz w:val="24"/>
          <w:szCs w:val="24"/>
        </w:rPr>
        <w:t>II- IV</w:t>
      </w:r>
      <w:r w:rsidR="00B037A5">
        <w:rPr>
          <w:rFonts w:ascii="Times New Roman" w:hAnsi="Times New Roman" w:cs="Times New Roman"/>
          <w:sz w:val="24"/>
          <w:szCs w:val="24"/>
        </w:rPr>
        <w:t xml:space="preserve"> классы; 2 часа </w:t>
      </w:r>
      <w:r w:rsidR="003A77DC">
        <w:rPr>
          <w:rFonts w:ascii="Times New Roman" w:hAnsi="Times New Roman" w:cs="Times New Roman"/>
          <w:sz w:val="24"/>
          <w:szCs w:val="24"/>
        </w:rPr>
        <w:t>-</w:t>
      </w:r>
      <w:r w:rsidR="00CB5FBB">
        <w:rPr>
          <w:rFonts w:ascii="Times New Roman" w:hAnsi="Times New Roman" w:cs="Times New Roman"/>
          <w:sz w:val="24"/>
          <w:szCs w:val="24"/>
        </w:rPr>
        <w:t xml:space="preserve"> V- VII </w:t>
      </w:r>
      <w:r w:rsidR="00B037A5">
        <w:rPr>
          <w:rFonts w:ascii="Times New Roman" w:hAnsi="Times New Roman" w:cs="Times New Roman"/>
          <w:sz w:val="24"/>
          <w:szCs w:val="24"/>
        </w:rPr>
        <w:t xml:space="preserve">классы; </w:t>
      </w:r>
      <w:r w:rsidR="00B037A5" w:rsidRPr="003A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часа </w:t>
      </w:r>
      <w:r w:rsidR="003A77DC" w:rsidRPr="003A77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A77DC">
        <w:rPr>
          <w:rFonts w:ascii="Times New Roman" w:hAnsi="Times New Roman" w:cs="Times New Roman"/>
          <w:sz w:val="24"/>
          <w:szCs w:val="24"/>
        </w:rPr>
        <w:t xml:space="preserve"> </w:t>
      </w:r>
      <w:r w:rsidR="00CB5FBB" w:rsidRPr="00CB5FBB">
        <w:rPr>
          <w:rFonts w:ascii="Times New Roman" w:hAnsi="Times New Roman" w:cs="Times New Roman"/>
          <w:sz w:val="24"/>
          <w:szCs w:val="24"/>
        </w:rPr>
        <w:t>VIII</w:t>
      </w:r>
      <w:r w:rsidR="00CB5FBB">
        <w:rPr>
          <w:rFonts w:ascii="Times New Roman" w:hAnsi="Times New Roman" w:cs="Times New Roman"/>
          <w:sz w:val="24"/>
          <w:szCs w:val="24"/>
        </w:rPr>
        <w:t xml:space="preserve"> - X</w:t>
      </w:r>
      <w:r w:rsidR="00B037A5" w:rsidRPr="00B037A5">
        <w:rPr>
          <w:rFonts w:ascii="Times New Roman" w:hAnsi="Times New Roman" w:cs="Times New Roman"/>
          <w:sz w:val="24"/>
          <w:szCs w:val="24"/>
        </w:rPr>
        <w:t xml:space="preserve"> классы. Общая продолжительность труда обучающихся в период летн</w:t>
      </w:r>
      <w:r w:rsidR="00CB5FBB">
        <w:rPr>
          <w:rFonts w:ascii="Times New Roman" w:hAnsi="Times New Roman" w:cs="Times New Roman"/>
          <w:sz w:val="24"/>
          <w:szCs w:val="24"/>
        </w:rPr>
        <w:t>их каникул не должна превышать 7</w:t>
      </w:r>
      <w:r w:rsidR="00B037A5" w:rsidRPr="00B037A5">
        <w:rPr>
          <w:rFonts w:ascii="Times New Roman" w:hAnsi="Times New Roman" w:cs="Times New Roman"/>
          <w:sz w:val="24"/>
          <w:szCs w:val="24"/>
        </w:rPr>
        <w:t xml:space="preserve"> дней в </w:t>
      </w:r>
      <w:r w:rsidR="00CB5FBB">
        <w:rPr>
          <w:rFonts w:ascii="Times New Roman" w:hAnsi="Times New Roman" w:cs="Times New Roman"/>
          <w:sz w:val="24"/>
          <w:szCs w:val="24"/>
        </w:rPr>
        <w:t xml:space="preserve">  II- IV классах,  12 дней в V- VIII классах, 21день  в X классе</w:t>
      </w:r>
      <w:r w:rsidR="00B037A5" w:rsidRPr="00B037A5">
        <w:rPr>
          <w:rFonts w:ascii="Times New Roman" w:hAnsi="Times New Roman" w:cs="Times New Roman"/>
          <w:sz w:val="24"/>
          <w:szCs w:val="24"/>
        </w:rPr>
        <w:t>.</w:t>
      </w:r>
    </w:p>
    <w:p w:rsidR="009244BE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3.7. Обязательным условием обеспечения охраны труда обучающихся является их обучение и инструктирование по технике безопасности с соответствующим оформлением в журнале учёта инструктажа, </w:t>
      </w:r>
      <w:proofErr w:type="gramStart"/>
      <w:r w:rsidRPr="00B037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37A5">
        <w:rPr>
          <w:rFonts w:ascii="Times New Roman" w:hAnsi="Times New Roman" w:cs="Times New Roman"/>
          <w:sz w:val="24"/>
          <w:szCs w:val="24"/>
        </w:rPr>
        <w:t xml:space="preserve"> соблюдением школьниками требований охраны труда. </w:t>
      </w:r>
    </w:p>
    <w:p w:rsidR="009244BE" w:rsidRPr="00B037A5" w:rsidRDefault="009244BE" w:rsidP="00B037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44BE" w:rsidRDefault="009244BE" w:rsidP="003A77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b/>
          <w:sz w:val="24"/>
          <w:szCs w:val="24"/>
        </w:rPr>
        <w:t>4. Руководство летними практическими работами.</w:t>
      </w:r>
    </w:p>
    <w:p w:rsidR="003A77DC" w:rsidRPr="00B037A5" w:rsidRDefault="003A77DC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4BE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4.1.Руководство летними практическими работами </w:t>
      </w:r>
      <w:proofErr w:type="gramStart"/>
      <w:r w:rsidRPr="00B037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7A5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школы. </w:t>
      </w:r>
    </w:p>
    <w:p w:rsidR="009244BE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4.2.</w:t>
      </w:r>
      <w:r w:rsidR="003A77DC">
        <w:rPr>
          <w:rFonts w:ascii="Times New Roman" w:hAnsi="Times New Roman" w:cs="Times New Roman"/>
          <w:sz w:val="24"/>
          <w:szCs w:val="24"/>
        </w:rPr>
        <w:t xml:space="preserve"> </w:t>
      </w:r>
      <w:r w:rsidRPr="00B037A5">
        <w:rPr>
          <w:rFonts w:ascii="Times New Roman" w:hAnsi="Times New Roman" w:cs="Times New Roman"/>
          <w:sz w:val="24"/>
          <w:szCs w:val="24"/>
        </w:rPr>
        <w:t xml:space="preserve">За организацию летних практических работ обучающихся школы отвечает её директор. На него возлагается: </w:t>
      </w:r>
    </w:p>
    <w:p w:rsidR="009244BE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трудового законодательства; </w:t>
      </w:r>
    </w:p>
    <w:p w:rsidR="009244BE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определение содержания труда </w:t>
      </w:r>
      <w:proofErr w:type="gramStart"/>
      <w:r w:rsidRPr="00B037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7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44BE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подбор и расстановка кадров руководителей летних практических работ обучающихся;</w:t>
      </w:r>
    </w:p>
    <w:p w:rsidR="009244BE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организация необходимой материальной базы; </w:t>
      </w:r>
    </w:p>
    <w:p w:rsidR="00652316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создание безоп</w:t>
      </w:r>
      <w:r w:rsidR="00652316" w:rsidRPr="00B037A5">
        <w:rPr>
          <w:rFonts w:ascii="Times New Roman" w:hAnsi="Times New Roman" w:cs="Times New Roman"/>
          <w:sz w:val="24"/>
          <w:szCs w:val="24"/>
        </w:rPr>
        <w:t>асных и здоровых условий труда;</w:t>
      </w:r>
    </w:p>
    <w:p w:rsidR="009244BE" w:rsidRPr="00B037A5" w:rsidRDefault="009244BE" w:rsidP="00B037A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установление необходимых связей с предприятиями, учреждениями, организациями, общественностью. </w:t>
      </w:r>
    </w:p>
    <w:p w:rsidR="009244BE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4.3.Заместитель директора по учебно-воспитательной работе: </w:t>
      </w:r>
    </w:p>
    <w:p w:rsidR="009244BE" w:rsidRPr="00B037A5" w:rsidRDefault="009244BE" w:rsidP="00B037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планирует летние практические работы </w:t>
      </w:r>
      <w:proofErr w:type="gramStart"/>
      <w:r w:rsidRPr="00B037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7A5">
        <w:rPr>
          <w:rFonts w:ascii="Times New Roman" w:hAnsi="Times New Roman" w:cs="Times New Roman"/>
          <w:sz w:val="24"/>
          <w:szCs w:val="24"/>
        </w:rPr>
        <w:t xml:space="preserve">, организует обсуждение плана на педагогическом совете школы; </w:t>
      </w:r>
    </w:p>
    <w:p w:rsidR="009244BE" w:rsidRPr="00B037A5" w:rsidRDefault="009244BE" w:rsidP="00B037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руководит формированием трудовых коллективов обучающихся, их подготовкой к участию в летних практических работах; </w:t>
      </w:r>
    </w:p>
    <w:p w:rsidR="009244BE" w:rsidRPr="00B037A5" w:rsidRDefault="009244BE" w:rsidP="00B037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 xml:space="preserve">обеспечивает чёткую организацию и охрану труда обучающихся, воспитательную работу с </w:t>
      </w:r>
      <w:proofErr w:type="gramStart"/>
      <w:r w:rsidRPr="00B037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7A5">
        <w:rPr>
          <w:rFonts w:ascii="Times New Roman" w:hAnsi="Times New Roman" w:cs="Times New Roman"/>
          <w:sz w:val="24"/>
          <w:szCs w:val="24"/>
        </w:rPr>
        <w:t xml:space="preserve"> в период летних практических работ. </w:t>
      </w:r>
    </w:p>
    <w:p w:rsidR="00652316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4.4.</w:t>
      </w:r>
      <w:r w:rsidR="00652316" w:rsidRPr="00B03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52316" w:rsidRPr="00B037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2316" w:rsidRPr="00B037A5">
        <w:rPr>
          <w:rFonts w:ascii="Times New Roman" w:hAnsi="Times New Roman" w:cs="Times New Roman"/>
          <w:sz w:val="24"/>
          <w:szCs w:val="24"/>
        </w:rPr>
        <w:t xml:space="preserve"> прохождением </w:t>
      </w:r>
      <w:r w:rsidR="00F3316A">
        <w:rPr>
          <w:rFonts w:ascii="Times New Roman" w:hAnsi="Times New Roman" w:cs="Times New Roman"/>
          <w:sz w:val="24"/>
          <w:szCs w:val="24"/>
        </w:rPr>
        <w:t xml:space="preserve">летней </w:t>
      </w:r>
      <w:r w:rsidR="00652316" w:rsidRPr="00B037A5">
        <w:rPr>
          <w:rFonts w:ascii="Times New Roman" w:hAnsi="Times New Roman" w:cs="Times New Roman"/>
          <w:sz w:val="24"/>
          <w:szCs w:val="24"/>
        </w:rPr>
        <w:t xml:space="preserve">практики возлагается на классных руководителей. </w:t>
      </w:r>
    </w:p>
    <w:p w:rsidR="009244BE" w:rsidRPr="00B037A5" w:rsidRDefault="009244BE" w:rsidP="00B037A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4.5.</w:t>
      </w:r>
      <w:r w:rsidR="00F3316A">
        <w:rPr>
          <w:rFonts w:ascii="Times New Roman" w:hAnsi="Times New Roman" w:cs="Times New Roman"/>
          <w:sz w:val="24"/>
          <w:szCs w:val="24"/>
        </w:rPr>
        <w:t xml:space="preserve"> </w:t>
      </w:r>
      <w:r w:rsidRPr="00B037A5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летними практическими работами осуществляет </w:t>
      </w:r>
      <w:r w:rsidR="00652316" w:rsidRPr="00B037A5">
        <w:rPr>
          <w:rFonts w:ascii="Times New Roman" w:hAnsi="Times New Roman" w:cs="Times New Roman"/>
          <w:sz w:val="24"/>
          <w:szCs w:val="24"/>
        </w:rPr>
        <w:t xml:space="preserve">заведующий пришкольным участком. </w:t>
      </w:r>
      <w:r w:rsidRPr="00B037A5">
        <w:rPr>
          <w:rFonts w:ascii="Times New Roman" w:hAnsi="Times New Roman" w:cs="Times New Roman"/>
          <w:sz w:val="24"/>
          <w:szCs w:val="24"/>
        </w:rPr>
        <w:t xml:space="preserve">Он назначается приказом директора школы из числа учителей. Руководитель организует труд </w:t>
      </w:r>
      <w:r w:rsidR="00080DDE" w:rsidRPr="00B037A5">
        <w:rPr>
          <w:rFonts w:ascii="Times New Roman" w:hAnsi="Times New Roman" w:cs="Times New Roman"/>
          <w:sz w:val="24"/>
          <w:szCs w:val="24"/>
        </w:rPr>
        <w:t>обучающихся</w:t>
      </w:r>
      <w:r w:rsidRPr="00B037A5">
        <w:rPr>
          <w:rFonts w:ascii="Times New Roman" w:hAnsi="Times New Roman" w:cs="Times New Roman"/>
          <w:sz w:val="24"/>
          <w:szCs w:val="24"/>
        </w:rPr>
        <w:t xml:space="preserve">, несёт персональную ответственность за состояние дел в трудовом коллективе. В организации производственной и воспитательной работы ему оказывает помощь выделенные для этого учителя, работники школы. </w:t>
      </w:r>
    </w:p>
    <w:p w:rsidR="00CF6729" w:rsidRPr="00FA5725" w:rsidRDefault="00CF6729" w:rsidP="00CF672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A572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A5725">
        <w:rPr>
          <w:rFonts w:ascii="Times New Roman" w:hAnsi="Times New Roman" w:cs="Times New Roman"/>
          <w:color w:val="000000"/>
          <w:sz w:val="24"/>
          <w:szCs w:val="24"/>
        </w:rPr>
        <w:t>. Руководители трудовых бригад ведут документацию:</w:t>
      </w:r>
    </w:p>
    <w:p w:rsidR="00CF6729" w:rsidRPr="00FA5725" w:rsidRDefault="00CF6729" w:rsidP="00CF672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725">
        <w:rPr>
          <w:rFonts w:ascii="Times New Roman" w:hAnsi="Times New Roman" w:cs="Times New Roman"/>
          <w:color w:val="000000"/>
          <w:sz w:val="24"/>
          <w:szCs w:val="24"/>
        </w:rPr>
        <w:t>- журнал по технике безопасности;</w:t>
      </w:r>
    </w:p>
    <w:p w:rsidR="00CF6729" w:rsidRPr="00FA5725" w:rsidRDefault="00CF6729" w:rsidP="00CF672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725">
        <w:rPr>
          <w:rFonts w:ascii="Times New Roman" w:hAnsi="Times New Roman" w:cs="Times New Roman"/>
          <w:color w:val="000000"/>
          <w:sz w:val="24"/>
          <w:szCs w:val="24"/>
        </w:rPr>
        <w:t>- журнал учёта посещаемости;</w:t>
      </w:r>
    </w:p>
    <w:p w:rsidR="00CF6729" w:rsidRDefault="00CF6729" w:rsidP="00CF672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725">
        <w:rPr>
          <w:rFonts w:ascii="Times New Roman" w:hAnsi="Times New Roman" w:cs="Times New Roman"/>
          <w:color w:val="000000"/>
          <w:sz w:val="24"/>
          <w:szCs w:val="24"/>
        </w:rPr>
        <w:t>- журнал учёта проделанной работы.</w:t>
      </w:r>
    </w:p>
    <w:p w:rsidR="00CF6729" w:rsidRDefault="00CF6729" w:rsidP="00CF672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4BE" w:rsidRPr="00B037A5" w:rsidRDefault="009244BE" w:rsidP="00B037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44BE" w:rsidRDefault="009244BE" w:rsidP="00F33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A5">
        <w:rPr>
          <w:rFonts w:ascii="Times New Roman" w:hAnsi="Times New Roman" w:cs="Times New Roman"/>
          <w:b/>
          <w:sz w:val="24"/>
          <w:szCs w:val="24"/>
        </w:rPr>
        <w:t>5. Ответственность участников за прохождение летних практических работ.</w:t>
      </w:r>
    </w:p>
    <w:p w:rsidR="00F3316A" w:rsidRPr="00B037A5" w:rsidRDefault="00F3316A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4BE" w:rsidRPr="00B037A5" w:rsidRDefault="009244BE" w:rsidP="00B414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7A5">
        <w:rPr>
          <w:rFonts w:ascii="Times New Roman" w:hAnsi="Times New Roman" w:cs="Times New Roman"/>
          <w:sz w:val="24"/>
          <w:szCs w:val="24"/>
        </w:rPr>
        <w:t>5.1. Обучающиеся обязаны соблюдать технику безопасности при проведении работ, неукоснительно выполнять все требования руководителя летних практически работ, других работников школы. Прохождение летних практически работ является обяза</w:t>
      </w:r>
      <w:r w:rsidR="00080DDE" w:rsidRPr="00B037A5">
        <w:rPr>
          <w:rFonts w:ascii="Times New Roman" w:hAnsi="Times New Roman" w:cs="Times New Roman"/>
          <w:sz w:val="24"/>
          <w:szCs w:val="24"/>
        </w:rPr>
        <w:t>тельным для всех обучающихся, кроме учащихся выпускных классов.</w:t>
      </w:r>
    </w:p>
    <w:p w:rsidR="00B4140F" w:rsidRPr="00B4140F" w:rsidRDefault="009244BE" w:rsidP="00B4140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140F">
        <w:rPr>
          <w:color w:val="000000" w:themeColor="text1"/>
        </w:rPr>
        <w:t>5.2.</w:t>
      </w:r>
      <w:r w:rsidR="00F3316A" w:rsidRPr="00B4140F">
        <w:rPr>
          <w:color w:val="000000" w:themeColor="text1"/>
        </w:rPr>
        <w:t xml:space="preserve"> </w:t>
      </w:r>
      <w:r w:rsidR="00B4140F" w:rsidRPr="00B4140F">
        <w:rPr>
          <w:rStyle w:val="s5"/>
          <w:color w:val="000000" w:themeColor="text1"/>
        </w:rPr>
        <w:t>Прохождение летних практически работ является обязательным для всех обучающихся, за исключением случаев указанных в п. </w:t>
      </w:r>
      <w:r w:rsidR="00B4140F" w:rsidRPr="00B4140F">
        <w:rPr>
          <w:rStyle w:val="s3"/>
          <w:b/>
          <w:bCs/>
          <w:color w:val="000000" w:themeColor="text1"/>
        </w:rPr>
        <w:t>3.4.</w:t>
      </w:r>
    </w:p>
    <w:p w:rsidR="00B4140F" w:rsidRPr="00B4140F" w:rsidRDefault="00B4140F" w:rsidP="00B4140F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F6729">
        <w:rPr>
          <w:rStyle w:val="s3"/>
          <w:bCs/>
          <w:color w:val="000000" w:themeColor="text1"/>
        </w:rPr>
        <w:t>5.3.</w:t>
      </w:r>
      <w:r w:rsidRPr="00B4140F">
        <w:rPr>
          <w:rStyle w:val="s5"/>
          <w:color w:val="000000" w:themeColor="text1"/>
        </w:rPr>
        <w:t> Учащиеся, не прошедшие летнюю практику без уважительной причины, привлекаются к работе в течение осеннего или весеннего периода учебного года.</w:t>
      </w:r>
    </w:p>
    <w:p w:rsidR="009244BE" w:rsidRPr="00B037A5" w:rsidRDefault="00B4140F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Классные руководители несут ответственность за учёт и контроль за прохождением </w:t>
      </w:r>
      <w:proofErr w:type="gramStart"/>
      <w:r w:rsidR="009244BE" w:rsidRPr="00B037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244BE" w:rsidRPr="00B037A5">
        <w:rPr>
          <w:rFonts w:ascii="Times New Roman" w:hAnsi="Times New Roman" w:cs="Times New Roman"/>
          <w:sz w:val="24"/>
          <w:szCs w:val="24"/>
        </w:rPr>
        <w:t xml:space="preserve"> летних практических работ. </w:t>
      </w:r>
    </w:p>
    <w:p w:rsidR="009244BE" w:rsidRDefault="00B4140F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9244BE" w:rsidRPr="00B037A5">
        <w:rPr>
          <w:rFonts w:ascii="Times New Roman" w:hAnsi="Times New Roman" w:cs="Times New Roman"/>
          <w:sz w:val="24"/>
          <w:szCs w:val="24"/>
        </w:rPr>
        <w:t>.</w:t>
      </w:r>
      <w:r w:rsidR="00F3316A">
        <w:rPr>
          <w:rFonts w:ascii="Times New Roman" w:hAnsi="Times New Roman" w:cs="Times New Roman"/>
          <w:sz w:val="24"/>
          <w:szCs w:val="24"/>
        </w:rPr>
        <w:t xml:space="preserve"> </w:t>
      </w:r>
      <w:r w:rsidR="009244BE" w:rsidRPr="00B037A5">
        <w:rPr>
          <w:rFonts w:ascii="Times New Roman" w:hAnsi="Times New Roman" w:cs="Times New Roman"/>
          <w:sz w:val="24"/>
          <w:szCs w:val="24"/>
        </w:rPr>
        <w:t xml:space="preserve">Руководитель трудового коллектива несёт персональную ответственность за качество и объём выполненных работ, за состояние дел в трудовом коллективе. </w:t>
      </w:r>
    </w:p>
    <w:p w:rsidR="00CF6729" w:rsidRDefault="00CF6729" w:rsidP="00B037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729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729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729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729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729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729" w:rsidRPr="00CE76FC" w:rsidRDefault="00CF6729" w:rsidP="00CF67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E76FC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CF6729" w:rsidRDefault="00CF6729" w:rsidP="00CF6729">
      <w:pPr>
        <w:jc w:val="right"/>
      </w:pPr>
    </w:p>
    <w:p w:rsidR="00CF6729" w:rsidRDefault="00CF6729" w:rsidP="00CF672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 М</w:t>
      </w:r>
      <w:r w:rsidRPr="000C38E9">
        <w:rPr>
          <w:rFonts w:ascii="Times New Roman" w:hAnsi="Times New Roman" w:cs="Times New Roman"/>
          <w:sz w:val="24"/>
          <w:szCs w:val="24"/>
        </w:rPr>
        <w:t>ОУ</w:t>
      </w:r>
    </w:p>
    <w:p w:rsidR="00CF6729" w:rsidRDefault="00CF6729" w:rsidP="00CF672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Троицко-Сунгруская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CF6729" w:rsidRPr="000C38E9" w:rsidRDefault="00CF6729" w:rsidP="00CF672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С.В.</w:t>
      </w:r>
    </w:p>
    <w:p w:rsidR="00CF6729" w:rsidRPr="000C38E9" w:rsidRDefault="00CF6729" w:rsidP="00CF672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.</w:t>
      </w:r>
    </w:p>
    <w:p w:rsidR="00CF6729" w:rsidRPr="000C38E9" w:rsidRDefault="00CF6729" w:rsidP="00CF6729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CF6729" w:rsidRPr="000C38E9" w:rsidRDefault="00CF6729" w:rsidP="00CF6729">
      <w:pPr>
        <w:spacing w:after="0" w:line="240" w:lineRule="auto"/>
        <w:jc w:val="right"/>
        <w:rPr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F6729" w:rsidRPr="00F94894" w:rsidRDefault="00CF6729" w:rsidP="00CF672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94894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CF6729" w:rsidRDefault="00CF6729" w:rsidP="00CF672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F6729" w:rsidRPr="000C38E9" w:rsidRDefault="00CF6729" w:rsidP="00CF672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CF6729" w:rsidRDefault="00CF6729" w:rsidP="00CF672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E9">
        <w:rPr>
          <w:rFonts w:ascii="Times New Roman" w:hAnsi="Times New Roman" w:cs="Times New Roman"/>
          <w:b/>
          <w:sz w:val="24"/>
          <w:szCs w:val="24"/>
        </w:rPr>
        <w:t>Обучающегося и его родителя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8E9">
        <w:rPr>
          <w:rFonts w:ascii="Times New Roman" w:hAnsi="Times New Roman" w:cs="Times New Roman"/>
          <w:b/>
          <w:sz w:val="24"/>
          <w:szCs w:val="24"/>
        </w:rPr>
        <w:t xml:space="preserve">(законного представителя) на привлечение обучающегося </w:t>
      </w:r>
    </w:p>
    <w:p w:rsidR="00CF6729" w:rsidRPr="000C38E9" w:rsidRDefault="00CF6729" w:rsidP="00CF672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8E9">
        <w:rPr>
          <w:rFonts w:ascii="Times New Roman" w:hAnsi="Times New Roman" w:cs="Times New Roman"/>
          <w:b/>
          <w:sz w:val="24"/>
          <w:szCs w:val="24"/>
        </w:rPr>
        <w:t>к летней трудовой практике в школе</w:t>
      </w:r>
    </w:p>
    <w:p w:rsidR="00CF672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Pr="000C38E9">
        <w:rPr>
          <w:rFonts w:ascii="Times New Roman" w:hAnsi="Times New Roman" w:cs="Times New Roman"/>
          <w:sz w:val="24"/>
          <w:szCs w:val="24"/>
        </w:rPr>
        <w:t xml:space="preserve"> воспитания любви и бережного отношения к природе и окружающему миру, формирования осознанной потребности в труде, практического закрепления знаний, умений и навыков, полученных в процессе обучения на уроках биологии, технологии, географии, даем согласие </w:t>
      </w:r>
      <w:r>
        <w:rPr>
          <w:rFonts w:ascii="Times New Roman" w:hAnsi="Times New Roman" w:cs="Times New Roman"/>
          <w:sz w:val="24"/>
          <w:szCs w:val="24"/>
        </w:rPr>
        <w:t>МОУ «Троицко-Сунгурская СШ» </w:t>
      </w:r>
      <w:r w:rsidRPr="000C38E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38E9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38E9"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> ребенка    ______________</w:t>
      </w: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0C38E9">
        <w:rPr>
          <w:rFonts w:ascii="Times New Roman" w:hAnsi="Times New Roman" w:cs="Times New Roman"/>
          <w:sz w:val="24"/>
          <w:szCs w:val="24"/>
        </w:rPr>
        <w:t>,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8E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C38E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Троицко-Сунгурская СШ</w:t>
      </w:r>
      <w:r w:rsidRPr="000C38E9">
        <w:rPr>
          <w:rFonts w:ascii="Times New Roman" w:hAnsi="Times New Roman" w:cs="Times New Roman"/>
          <w:sz w:val="24"/>
          <w:szCs w:val="24"/>
        </w:rPr>
        <w:t>» к участию в период летних каникул в общественно-полезном труду: работа на пришкольном участке, подготовка школы к новому учебному году, работа по благоустройству территории школы.</w:t>
      </w: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8E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Троицко-Сунгурская СШ</w:t>
      </w:r>
      <w:r w:rsidRPr="000C38E9">
        <w:rPr>
          <w:rFonts w:ascii="Times New Roman" w:hAnsi="Times New Roman" w:cs="Times New Roman"/>
          <w:sz w:val="24"/>
          <w:szCs w:val="24"/>
        </w:rPr>
        <w:t>» обязуется следить за тем, чтобы труд осуществлялся в соответствии с требованиями санитарных норм, норм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 техники безопасности</w:t>
      </w:r>
      <w:r w:rsidRPr="000C38E9">
        <w:rPr>
          <w:rFonts w:ascii="Times New Roman" w:hAnsi="Times New Roman" w:cs="Times New Roman"/>
          <w:sz w:val="24"/>
          <w:szCs w:val="24"/>
        </w:rPr>
        <w:t>, под присмотром ответственных лиц, в соответствии с «Положением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летней трудовой практике в М</w:t>
      </w:r>
      <w:r w:rsidRPr="000C38E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Троицко-Сунгурская СШ</w:t>
      </w:r>
      <w:r w:rsidRPr="000C38E9">
        <w:rPr>
          <w:rFonts w:ascii="Times New Roman" w:hAnsi="Times New Roman" w:cs="Times New Roman"/>
          <w:sz w:val="24"/>
          <w:szCs w:val="24"/>
        </w:rPr>
        <w:t>».</w:t>
      </w: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перио</w:t>
      </w:r>
      <w:r>
        <w:rPr>
          <w:rFonts w:ascii="Times New Roman" w:hAnsi="Times New Roman" w:cs="Times New Roman"/>
          <w:sz w:val="24"/>
          <w:szCs w:val="24"/>
        </w:rPr>
        <w:t>да летней трудовой практики в М</w:t>
      </w:r>
      <w:r w:rsidRPr="000C38E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Троицко-Сунгурская СШ</w:t>
      </w:r>
      <w:r w:rsidRPr="000C38E9">
        <w:rPr>
          <w:rFonts w:ascii="Times New Roman" w:hAnsi="Times New Roman" w:cs="Times New Roman"/>
          <w:sz w:val="24"/>
          <w:szCs w:val="24"/>
        </w:rPr>
        <w:t>».</w:t>
      </w: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письменному заявлению.</w:t>
      </w: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F6729" w:rsidRPr="000C38E9" w:rsidRDefault="00CF6729" w:rsidP="00CF6729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0C38E9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38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38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F6729" w:rsidRPr="00F94894" w:rsidRDefault="00CF6729" w:rsidP="00CF6729">
      <w:pPr>
        <w:spacing w:after="0" w:line="240" w:lineRule="auto"/>
        <w:ind w:left="142" w:right="-143"/>
        <w:rPr>
          <w:rFonts w:ascii="Times New Roman" w:hAnsi="Times New Roman" w:cs="Times New Roman"/>
          <w:sz w:val="20"/>
          <w:szCs w:val="20"/>
        </w:rPr>
      </w:pPr>
      <w:r w:rsidRPr="000C38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4894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948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94894">
        <w:rPr>
          <w:rFonts w:ascii="Times New Roman" w:hAnsi="Times New Roman" w:cs="Times New Roman"/>
          <w:sz w:val="20"/>
          <w:szCs w:val="20"/>
        </w:rPr>
        <w:t>Подпись родителя</w:t>
      </w:r>
      <w:r w:rsidR="00430D09">
        <w:rPr>
          <w:rFonts w:ascii="Times New Roman" w:hAnsi="Times New Roman" w:cs="Times New Roman"/>
          <w:sz w:val="20"/>
          <w:szCs w:val="20"/>
        </w:rPr>
        <w:t xml:space="preserve"> </w:t>
      </w:r>
      <w:r w:rsidRPr="00F94894">
        <w:rPr>
          <w:rFonts w:ascii="Times New Roman" w:hAnsi="Times New Roman" w:cs="Times New Roman"/>
          <w:sz w:val="20"/>
          <w:szCs w:val="20"/>
        </w:rPr>
        <w:t>(законного представителя)</w:t>
      </w:r>
    </w:p>
    <w:p w:rsidR="00CF6729" w:rsidRDefault="00CF6729" w:rsidP="00CF6729">
      <w:pPr>
        <w:spacing w:after="0" w:line="240" w:lineRule="auto"/>
        <w:ind w:left="142" w:right="-143"/>
        <w:rPr>
          <w:rFonts w:ascii="Times New Roman" w:hAnsi="Times New Roman" w:cs="Times New Roman"/>
        </w:rPr>
      </w:pPr>
    </w:p>
    <w:p w:rsidR="00B4140F" w:rsidRPr="00CF6729" w:rsidRDefault="00B4140F" w:rsidP="00CF6729">
      <w:pPr>
        <w:rPr>
          <w:rFonts w:ascii="Times New Roman" w:hAnsi="Times New Roman" w:cs="Times New Roman"/>
          <w:sz w:val="24"/>
          <w:szCs w:val="24"/>
        </w:rPr>
      </w:pPr>
    </w:p>
    <w:sectPr w:rsidR="00B4140F" w:rsidRPr="00CF6729" w:rsidSect="00B414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591"/>
    <w:multiLevelType w:val="multilevel"/>
    <w:tmpl w:val="68B6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3041"/>
    <w:multiLevelType w:val="multilevel"/>
    <w:tmpl w:val="E4A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7007B7"/>
    <w:multiLevelType w:val="hybridMultilevel"/>
    <w:tmpl w:val="47EE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D652A"/>
    <w:multiLevelType w:val="multilevel"/>
    <w:tmpl w:val="93A6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7C363C"/>
    <w:multiLevelType w:val="hybridMultilevel"/>
    <w:tmpl w:val="9278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B3369"/>
    <w:multiLevelType w:val="multilevel"/>
    <w:tmpl w:val="82E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60041"/>
    <w:multiLevelType w:val="hybridMultilevel"/>
    <w:tmpl w:val="FAC27A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3191D5E"/>
    <w:multiLevelType w:val="multilevel"/>
    <w:tmpl w:val="93DC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E2B6C"/>
    <w:multiLevelType w:val="multilevel"/>
    <w:tmpl w:val="27A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7A16EE"/>
    <w:multiLevelType w:val="hybridMultilevel"/>
    <w:tmpl w:val="D23A7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3237"/>
    <w:rsid w:val="00070A3C"/>
    <w:rsid w:val="00080DDE"/>
    <w:rsid w:val="00373237"/>
    <w:rsid w:val="003A77DC"/>
    <w:rsid w:val="003D2973"/>
    <w:rsid w:val="00430D09"/>
    <w:rsid w:val="00652316"/>
    <w:rsid w:val="00666E1E"/>
    <w:rsid w:val="00690C90"/>
    <w:rsid w:val="00693E70"/>
    <w:rsid w:val="009244BE"/>
    <w:rsid w:val="009B64B7"/>
    <w:rsid w:val="009C0E42"/>
    <w:rsid w:val="00A036C9"/>
    <w:rsid w:val="00A65E3F"/>
    <w:rsid w:val="00B037A5"/>
    <w:rsid w:val="00B4140F"/>
    <w:rsid w:val="00C3732E"/>
    <w:rsid w:val="00CA60E8"/>
    <w:rsid w:val="00CB5FBB"/>
    <w:rsid w:val="00CD4DB3"/>
    <w:rsid w:val="00CF6729"/>
    <w:rsid w:val="00DC13EA"/>
    <w:rsid w:val="00E25662"/>
    <w:rsid w:val="00E30C70"/>
    <w:rsid w:val="00E61710"/>
    <w:rsid w:val="00F3316A"/>
    <w:rsid w:val="00F620B1"/>
    <w:rsid w:val="00F7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7"/>
  </w:style>
  <w:style w:type="paragraph" w:styleId="1">
    <w:name w:val="heading 1"/>
    <w:basedOn w:val="a"/>
    <w:link w:val="10"/>
    <w:uiPriority w:val="9"/>
    <w:qFormat/>
    <w:rsid w:val="00373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E2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25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2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5662"/>
    <w:rPr>
      <w:color w:val="0000FF"/>
      <w:u w:val="single"/>
    </w:rPr>
  </w:style>
  <w:style w:type="character" w:styleId="a7">
    <w:name w:val="Strong"/>
    <w:basedOn w:val="a0"/>
    <w:qFormat/>
    <w:rsid w:val="009244BE"/>
    <w:rPr>
      <w:b/>
      <w:bCs/>
    </w:rPr>
  </w:style>
  <w:style w:type="paragraph" w:styleId="a8">
    <w:name w:val="List Paragraph"/>
    <w:basedOn w:val="a"/>
    <w:uiPriority w:val="34"/>
    <w:qFormat/>
    <w:rsid w:val="00F620B1"/>
    <w:pPr>
      <w:ind w:left="720"/>
      <w:contextualSpacing/>
    </w:pPr>
  </w:style>
  <w:style w:type="table" w:styleId="a9">
    <w:name w:val="Table Grid"/>
    <w:basedOn w:val="a1"/>
    <w:uiPriority w:val="59"/>
    <w:rsid w:val="00B037A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Таблица 10"/>
    <w:link w:val="ab"/>
    <w:uiPriority w:val="1"/>
    <w:qFormat/>
    <w:rsid w:val="00F331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aliases w:val="Таблица 10 Знак"/>
    <w:link w:val="aa"/>
    <w:uiPriority w:val="1"/>
    <w:locked/>
    <w:rsid w:val="00F3316A"/>
    <w:rPr>
      <w:rFonts w:ascii="Calibri" w:eastAsia="Times New Roman" w:hAnsi="Calibri" w:cs="Times New Roman"/>
      <w:lang w:eastAsia="en-US"/>
    </w:rPr>
  </w:style>
  <w:style w:type="paragraph" w:customStyle="1" w:styleId="p6">
    <w:name w:val="p6"/>
    <w:basedOn w:val="a"/>
    <w:rsid w:val="00B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4140F"/>
  </w:style>
  <w:style w:type="character" w:customStyle="1" w:styleId="s3">
    <w:name w:val="s3"/>
    <w:basedOn w:val="a0"/>
    <w:rsid w:val="00B4140F"/>
  </w:style>
  <w:style w:type="paragraph" w:styleId="ac">
    <w:name w:val="Balloon Text"/>
    <w:basedOn w:val="a"/>
    <w:link w:val="ad"/>
    <w:uiPriority w:val="99"/>
    <w:semiHidden/>
    <w:unhideWhenUsed/>
    <w:rsid w:val="0043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Школа-1</cp:lastModifiedBy>
  <cp:revision>15</cp:revision>
  <dcterms:created xsi:type="dcterms:W3CDTF">2010-05-28T20:08:00Z</dcterms:created>
  <dcterms:modified xsi:type="dcterms:W3CDTF">2018-05-09T11:08:00Z</dcterms:modified>
</cp:coreProperties>
</file>